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B5" w:rsidRDefault="00DA7BB5" w:rsidP="008B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Кассетная установка</w:t>
      </w:r>
    </w:p>
    <w:p w:rsidR="00DA7BB5" w:rsidRDefault="003B4B47" w:rsidP="008B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3995057" cy="2996293"/>
            <wp:effectExtent l="0" t="0" r="5715" b="0"/>
            <wp:docPr id="1" name="Рисунок 1" descr="C:\Users\Win10Pro\Desktop\кассетная уста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кассетная устан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923" cy="299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B47" w:rsidRDefault="003B4B47" w:rsidP="008B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DA7BB5" w:rsidRDefault="00DA7BB5" w:rsidP="008B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8B1AF4" w:rsidRPr="008B1AF4" w:rsidRDefault="008B1AF4" w:rsidP="008B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AF4">
        <w:rPr>
          <w:rFonts w:ascii="Times New Roman" w:eastAsia="Calibri" w:hAnsi="Times New Roman" w:cs="Times New Roman"/>
          <w:b/>
          <w:bCs/>
          <w:color w:val="000000"/>
        </w:rPr>
        <w:t xml:space="preserve">СВЕДЕНИЯ, СООБЩАЕМЫЕ ЗАКАЗЧИКОМ </w:t>
      </w:r>
      <w:r>
        <w:rPr>
          <w:rFonts w:ascii="Times New Roman" w:eastAsia="Calibri" w:hAnsi="Times New Roman" w:cs="Times New Roman"/>
          <w:b/>
          <w:bCs/>
          <w:color w:val="000000"/>
        </w:rPr>
        <w:t>НА КАССЕТНУЮ УСТАНОВКУ</w:t>
      </w:r>
      <w:r w:rsidRPr="008B1AF4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8B1AF4">
        <w:rPr>
          <w:rFonts w:ascii="Times New Roman" w:eastAsia="Calibri" w:hAnsi="Times New Roman" w:cs="Times New Roman"/>
          <w:color w:val="000000"/>
        </w:rPr>
        <w:t xml:space="preserve">(ВПИШИТЕ ИЛИ ОБВЕДИТЕ </w:t>
      </w:r>
      <w:proofErr w:type="gramStart"/>
      <w:r w:rsidRPr="008B1AF4">
        <w:rPr>
          <w:rFonts w:ascii="Times New Roman" w:eastAsia="Calibri" w:hAnsi="Times New Roman" w:cs="Times New Roman"/>
          <w:color w:val="000000"/>
        </w:rPr>
        <w:t>НУЖНОЕ</w:t>
      </w:r>
      <w:proofErr w:type="gramEnd"/>
      <w:r w:rsidRPr="008B1AF4">
        <w:rPr>
          <w:rFonts w:ascii="Times New Roman" w:eastAsia="Calibri" w:hAnsi="Times New Roman" w:cs="Times New Roman"/>
          <w:color w:val="000000"/>
        </w:rPr>
        <w:t>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386"/>
      </w:tblGrid>
      <w:tr w:rsidR="008B1AF4" w:rsidRPr="008B1AF4" w:rsidTr="008B1AF4">
        <w:trPr>
          <w:trHeight w:val="120"/>
          <w:jc w:val="center"/>
        </w:trPr>
        <w:tc>
          <w:tcPr>
            <w:tcW w:w="4821" w:type="dxa"/>
            <w:tcBorders>
              <w:right w:val="single" w:sz="4" w:space="0" w:color="auto"/>
            </w:tcBorders>
          </w:tcPr>
          <w:p w:rsidR="008B1AF4" w:rsidRPr="008B1AF4" w:rsidRDefault="008B1AF4" w:rsidP="008B1AF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Размеры формируемых панелей   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ДхШхВ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), мм</w:t>
            </w:r>
            <w:r w:rsidRPr="008B1AF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B1AF4" w:rsidRPr="008B1AF4" w:rsidRDefault="008B1AF4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B1AF4" w:rsidRPr="008B1AF4" w:rsidTr="008B1AF4">
        <w:trPr>
          <w:trHeight w:val="120"/>
          <w:jc w:val="center"/>
        </w:trPr>
        <w:tc>
          <w:tcPr>
            <w:tcW w:w="4821" w:type="dxa"/>
            <w:tcBorders>
              <w:right w:val="single" w:sz="4" w:space="0" w:color="auto"/>
            </w:tcBorders>
          </w:tcPr>
          <w:p w:rsidR="008B1AF4" w:rsidRPr="008B1AF4" w:rsidRDefault="008B1AF4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B1AF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Размеры и количество </w:t>
            </w:r>
            <w:proofErr w:type="spellStart"/>
            <w:r w:rsidRPr="008B1AF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проёмообразователей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, мм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B1AF4" w:rsidRPr="008B1AF4" w:rsidRDefault="008B1AF4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B1AF4" w:rsidRPr="008B1AF4" w:rsidTr="008B1AF4">
        <w:trPr>
          <w:trHeight w:val="120"/>
          <w:jc w:val="center"/>
        </w:trPr>
        <w:tc>
          <w:tcPr>
            <w:tcW w:w="4821" w:type="dxa"/>
            <w:tcBorders>
              <w:right w:val="single" w:sz="4" w:space="0" w:color="auto"/>
            </w:tcBorders>
          </w:tcPr>
          <w:p w:rsidR="008B1AF4" w:rsidRPr="008B1AF4" w:rsidRDefault="008B1AF4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B1AF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Состав бетона панелей (наполнитель)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B1AF4" w:rsidRPr="008B1AF4" w:rsidRDefault="008B1AF4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B1AF4" w:rsidRPr="008B1AF4" w:rsidTr="008B1AF4">
        <w:trPr>
          <w:trHeight w:val="120"/>
          <w:jc w:val="center"/>
        </w:trPr>
        <w:tc>
          <w:tcPr>
            <w:tcW w:w="4821" w:type="dxa"/>
            <w:tcBorders>
              <w:right w:val="single" w:sz="4" w:space="0" w:color="auto"/>
            </w:tcBorders>
          </w:tcPr>
          <w:p w:rsidR="008B1AF4" w:rsidRPr="008B1AF4" w:rsidRDefault="008B1AF4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B1AF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Необходимое количество формующихся панелей за раз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B1AF4" w:rsidRPr="008B1AF4" w:rsidRDefault="008B1AF4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B1AF4" w:rsidRPr="008B1AF4" w:rsidTr="00B852AE">
        <w:trPr>
          <w:trHeight w:val="266"/>
          <w:jc w:val="center"/>
        </w:trPr>
        <w:tc>
          <w:tcPr>
            <w:tcW w:w="4821" w:type="dxa"/>
            <w:tcBorders>
              <w:right w:val="single" w:sz="4" w:space="0" w:color="auto"/>
            </w:tcBorders>
          </w:tcPr>
          <w:p w:rsidR="008B1AF4" w:rsidRPr="008B1AF4" w:rsidRDefault="008B1AF4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B1AF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стема обогрева (вода/тосол/пар)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B1AF4" w:rsidRPr="008B1AF4" w:rsidRDefault="008B1AF4" w:rsidP="008B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A7BB5" w:rsidRPr="008B1AF4" w:rsidTr="00DA7BB5">
        <w:trPr>
          <w:trHeight w:val="630"/>
          <w:jc w:val="center"/>
        </w:trPr>
        <w:tc>
          <w:tcPr>
            <w:tcW w:w="4821" w:type="dxa"/>
            <w:tcBorders>
              <w:right w:val="single" w:sz="4" w:space="0" w:color="auto"/>
            </w:tcBorders>
          </w:tcPr>
          <w:p w:rsidR="00DA7BB5" w:rsidRPr="008B1AF4" w:rsidRDefault="00DA7BB5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B1AF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Привод кассет (механический/электрический)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DA7BB5" w:rsidRPr="008B1AF4" w:rsidRDefault="00DA7BB5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AF4" w:rsidRPr="008B1AF4" w:rsidTr="008B1AF4">
        <w:trPr>
          <w:trHeight w:val="490"/>
          <w:jc w:val="center"/>
        </w:trPr>
        <w:tc>
          <w:tcPr>
            <w:tcW w:w="4821" w:type="dxa"/>
            <w:tcBorders>
              <w:right w:val="single" w:sz="4" w:space="0" w:color="auto"/>
            </w:tcBorders>
          </w:tcPr>
          <w:p w:rsidR="008B1AF4" w:rsidRPr="008B1AF4" w:rsidRDefault="00DA7BB5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Количество заказываемых кассетных установок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B1AF4" w:rsidRPr="008B1AF4" w:rsidRDefault="008B1AF4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B1AF4" w:rsidRPr="008B1AF4" w:rsidTr="008B1AF4">
        <w:trPr>
          <w:trHeight w:val="490"/>
          <w:jc w:val="center"/>
        </w:trPr>
        <w:tc>
          <w:tcPr>
            <w:tcW w:w="4821" w:type="dxa"/>
            <w:tcBorders>
              <w:right w:val="single" w:sz="4" w:space="0" w:color="auto"/>
            </w:tcBorders>
          </w:tcPr>
          <w:p w:rsidR="008B1AF4" w:rsidRPr="008B1AF4" w:rsidRDefault="008B1AF4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B1AF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Дополнительные требования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B1AF4" w:rsidRPr="008B1AF4" w:rsidRDefault="008B1AF4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B1AF4" w:rsidRPr="008B1AF4" w:rsidTr="008B1AF4">
        <w:trPr>
          <w:trHeight w:val="490"/>
          <w:jc w:val="center"/>
        </w:trPr>
        <w:tc>
          <w:tcPr>
            <w:tcW w:w="4821" w:type="dxa"/>
            <w:tcBorders>
              <w:right w:val="single" w:sz="4" w:space="0" w:color="auto"/>
            </w:tcBorders>
          </w:tcPr>
          <w:p w:rsidR="008B1AF4" w:rsidRPr="008B1AF4" w:rsidRDefault="008B1AF4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B1AF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Наименование предприятия-заказчика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B1AF4" w:rsidRPr="008B1AF4" w:rsidRDefault="008B1AF4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B1AF4" w:rsidRPr="008B1AF4" w:rsidTr="008B1AF4">
        <w:trPr>
          <w:trHeight w:val="569"/>
          <w:jc w:val="center"/>
        </w:trPr>
        <w:tc>
          <w:tcPr>
            <w:tcW w:w="4821" w:type="dxa"/>
            <w:tcBorders>
              <w:right w:val="single" w:sz="4" w:space="0" w:color="auto"/>
            </w:tcBorders>
          </w:tcPr>
          <w:p w:rsidR="008B1AF4" w:rsidRPr="008B1AF4" w:rsidRDefault="008B1AF4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B1AF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Адрес предприятия-заказчика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B1AF4" w:rsidRPr="008B1AF4" w:rsidRDefault="008B1AF4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B1AF4" w:rsidRPr="008B1AF4" w:rsidTr="008B1AF4">
        <w:trPr>
          <w:trHeight w:val="906"/>
          <w:jc w:val="center"/>
        </w:trPr>
        <w:tc>
          <w:tcPr>
            <w:tcW w:w="4821" w:type="dxa"/>
            <w:tcBorders>
              <w:right w:val="single" w:sz="4" w:space="0" w:color="auto"/>
            </w:tcBorders>
          </w:tcPr>
          <w:p w:rsidR="008B1AF4" w:rsidRPr="008B1AF4" w:rsidRDefault="008B1AF4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B1AF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Контактное лицо, ответственное за заказ крана (Ф.И.О., должность, контактный телефон)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B1AF4" w:rsidRPr="008B1AF4" w:rsidRDefault="008B1AF4" w:rsidP="008B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8B1AF4" w:rsidRPr="008B1AF4" w:rsidRDefault="008B1AF4" w:rsidP="008B1A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8B1AF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  <w:tab/>
            </w:r>
            <w:r w:rsidRPr="008B1AF4">
              <w:rPr>
                <w:rFonts w:ascii="Times New Roman" w:eastAsia="Lucida Sans Unicode" w:hAnsi="Times New Roman" w:cs="Times New Roman"/>
                <w:i/>
                <w:iCs/>
                <w:kern w:val="1"/>
                <w:sz w:val="23"/>
                <w:szCs w:val="23"/>
                <w:lang w:eastAsia="ar-SA"/>
              </w:rPr>
              <w:t>М.П.</w:t>
            </w:r>
          </w:p>
        </w:tc>
      </w:tr>
    </w:tbl>
    <w:p w:rsidR="008B1AF4" w:rsidRPr="008B1AF4" w:rsidRDefault="008B1AF4" w:rsidP="008B1AF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8B1AF4" w:rsidRDefault="008B1AF4" w:rsidP="007E0187"/>
    <w:sectPr w:rsidR="008B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87"/>
    <w:rsid w:val="003B4B47"/>
    <w:rsid w:val="007E0187"/>
    <w:rsid w:val="008B1AF4"/>
    <w:rsid w:val="00DA7BB5"/>
    <w:rsid w:val="00F0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2021-05-20T12:58:00Z</dcterms:created>
  <dcterms:modified xsi:type="dcterms:W3CDTF">2021-05-21T05:22:00Z</dcterms:modified>
</cp:coreProperties>
</file>